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0091dd3db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6acc3d288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Saint-Florent-des-Bois,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f8847a8a7423c" /><Relationship Type="http://schemas.openxmlformats.org/officeDocument/2006/relationships/numbering" Target="/word/numbering.xml" Id="R8f7bc11dcd7b4766" /><Relationship Type="http://schemas.openxmlformats.org/officeDocument/2006/relationships/settings" Target="/word/settings.xml" Id="R7743a79e61f64293" /><Relationship Type="http://schemas.openxmlformats.org/officeDocument/2006/relationships/image" Target="/word/media/feaa8483-260a-4eda-b35b-cc75bb7ad9ee.png" Id="R94a6acc3d2884773" /></Relationships>
</file>