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b971d6c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0ccaa9071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Saint-Genes-de-Blaye,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e32fc0868481e" /><Relationship Type="http://schemas.openxmlformats.org/officeDocument/2006/relationships/numbering" Target="/word/numbering.xml" Id="R7bb9e6024b4a42db" /><Relationship Type="http://schemas.openxmlformats.org/officeDocument/2006/relationships/settings" Target="/word/settings.xml" Id="R7f29996b574d4869" /><Relationship Type="http://schemas.openxmlformats.org/officeDocument/2006/relationships/image" Target="/word/media/ce008a54-df75-44c1-b98e-f3a34edd5e38.png" Id="Rf6f0ccaa90714275" /></Relationships>
</file>