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18deee5d7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2b93a379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 l'Homel,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ea8d847fb4607" /><Relationship Type="http://schemas.openxmlformats.org/officeDocument/2006/relationships/numbering" Target="/word/numbering.xml" Id="Ra471465bed494aa4" /><Relationship Type="http://schemas.openxmlformats.org/officeDocument/2006/relationships/settings" Target="/word/settings.xml" Id="Re30ef63a2b554544" /><Relationship Type="http://schemas.openxmlformats.org/officeDocument/2006/relationships/image" Target="/word/media/97d6a8e1-af61-4b0f-9b37-a80d4a533016.png" Id="Ra1302b93a3794b1a" /></Relationships>
</file>