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3b58996c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4826d45e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Saint-Gilles-les-Forets,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385b53bd54e57" /><Relationship Type="http://schemas.openxmlformats.org/officeDocument/2006/relationships/numbering" Target="/word/numbering.xml" Id="R838203c5017940d2" /><Relationship Type="http://schemas.openxmlformats.org/officeDocument/2006/relationships/settings" Target="/word/settings.xml" Id="R4fde1ef5a5d2428c" /><Relationship Type="http://schemas.openxmlformats.org/officeDocument/2006/relationships/image" Target="/word/media/ab1334e0-84c9-449f-a55d-fa491844990b.png" Id="Rb094826d45e643d3" /></Relationships>
</file>