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765ede08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568037b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Saint-Haon-le-Chatel,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9d3f65a541aa" /><Relationship Type="http://schemas.openxmlformats.org/officeDocument/2006/relationships/numbering" Target="/word/numbering.xml" Id="Rb338a64f2c874dca" /><Relationship Type="http://schemas.openxmlformats.org/officeDocument/2006/relationships/settings" Target="/word/settings.xml" Id="R39aa63935eef4496" /><Relationship Type="http://schemas.openxmlformats.org/officeDocument/2006/relationships/image" Target="/word/media/2f7e6ba7-a426-4e00-b45c-86c23ce2312a.png" Id="Raeb7568037ba498a" /></Relationships>
</file>