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053b69c6e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5236bbe4a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Saint-Hilaire-Saint-Mesmin,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7c500fadc4ca1" /><Relationship Type="http://schemas.openxmlformats.org/officeDocument/2006/relationships/numbering" Target="/word/numbering.xml" Id="R84b629b2be8f435e" /><Relationship Type="http://schemas.openxmlformats.org/officeDocument/2006/relationships/settings" Target="/word/settings.xml" Id="R4d3fb6841a814720" /><Relationship Type="http://schemas.openxmlformats.org/officeDocument/2006/relationships/image" Target="/word/media/6410bfae-6392-4daf-90c4-9bc42973cad8.png" Id="Ra175236bbe4a42dc" /></Relationships>
</file>