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596682d83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bb1d2ecbe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Saint-Jean-des-Echelles,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1d06fe73e48b1" /><Relationship Type="http://schemas.openxmlformats.org/officeDocument/2006/relationships/numbering" Target="/word/numbering.xml" Id="Rf31999171b164d50" /><Relationship Type="http://schemas.openxmlformats.org/officeDocument/2006/relationships/settings" Target="/word/settings.xml" Id="R55b7d81e9f644de1" /><Relationship Type="http://schemas.openxmlformats.org/officeDocument/2006/relationships/image" Target="/word/media/783ba6b5-2169-4fae-b43e-2fc277736684.png" Id="Rc03bb1d2ecbe4126" /></Relationships>
</file>