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ee48497a3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16278893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Saint-Jean-du-Thenney,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605f585be4f4f" /><Relationship Type="http://schemas.openxmlformats.org/officeDocument/2006/relationships/numbering" Target="/word/numbering.xml" Id="R5dfaecbb86a44d1f" /><Relationship Type="http://schemas.openxmlformats.org/officeDocument/2006/relationships/settings" Target="/word/settings.xml" Id="R93aeb9f88dce4848" /><Relationship Type="http://schemas.openxmlformats.org/officeDocument/2006/relationships/image" Target="/word/media/a7c82f6e-9ff3-448e-8ebd-3ce37b1fb18e.png" Id="Rfff0162788934b47" /></Relationships>
</file>