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dda1c874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cc7610614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Saint-Jean-Saint-Maurice-sur-Loire,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bd552b2cd4d9d" /><Relationship Type="http://schemas.openxmlformats.org/officeDocument/2006/relationships/numbering" Target="/word/numbering.xml" Id="R75d0a78663bd4aba" /><Relationship Type="http://schemas.openxmlformats.org/officeDocument/2006/relationships/settings" Target="/word/settings.xml" Id="R1854ff12ea314f02" /><Relationship Type="http://schemas.openxmlformats.org/officeDocument/2006/relationships/image" Target="/word/media/b42a4f3a-ee38-4218-8521-1663f627cceb.png" Id="Ra6ecc76106144890" /></Relationships>
</file>