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b0c01e59e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f3ed7808e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Saint-Joseph-des-Bancs,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4c6a0b6d64183" /><Relationship Type="http://schemas.openxmlformats.org/officeDocument/2006/relationships/numbering" Target="/word/numbering.xml" Id="R812e6fae32494f96" /><Relationship Type="http://schemas.openxmlformats.org/officeDocument/2006/relationships/settings" Target="/word/settings.xml" Id="Rd9f9475b97f94ab8" /><Relationship Type="http://schemas.openxmlformats.org/officeDocument/2006/relationships/image" Target="/word/media/c248e886-81d5-4c2c-af0e-8dc5acc33551.png" Id="R419f3ed7808e44be" /></Relationships>
</file>