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a3f014a06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dbe211994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Saint-Julien-sur-Sarthe,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3ae8e6eff46c2" /><Relationship Type="http://schemas.openxmlformats.org/officeDocument/2006/relationships/numbering" Target="/word/numbering.xml" Id="Rccbb14b5c6f64804" /><Relationship Type="http://schemas.openxmlformats.org/officeDocument/2006/relationships/settings" Target="/word/settings.xml" Id="R7ebdcbe4e3734dd6" /><Relationship Type="http://schemas.openxmlformats.org/officeDocument/2006/relationships/image" Target="/word/media/2a10efba-b635-454a-b2d7-f93fd7ff66b7.png" Id="R0c5dbe2119944ec5" /></Relationships>
</file>