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7dc8f61e2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35d1028db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Saint-Junien-les-Combes,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edf1c4dde4360" /><Relationship Type="http://schemas.openxmlformats.org/officeDocument/2006/relationships/numbering" Target="/word/numbering.xml" Id="Rfa1671e3c4fe4b10" /><Relationship Type="http://schemas.openxmlformats.org/officeDocument/2006/relationships/settings" Target="/word/settings.xml" Id="R1ef9122531b74517" /><Relationship Type="http://schemas.openxmlformats.org/officeDocument/2006/relationships/image" Target="/word/media/c422edee-f7e2-49c9-b1ef-975743445e2e.png" Id="Rafe35d1028db4afb" /></Relationships>
</file>