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cfe6b8269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7164e787f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Saint-Just-Ibarre,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e8aec8d4b4251" /><Relationship Type="http://schemas.openxmlformats.org/officeDocument/2006/relationships/numbering" Target="/word/numbering.xml" Id="Re3e897ea36fa46ec" /><Relationship Type="http://schemas.openxmlformats.org/officeDocument/2006/relationships/settings" Target="/word/settings.xml" Id="R07b90d3ff59c4fc1" /><Relationship Type="http://schemas.openxmlformats.org/officeDocument/2006/relationships/image" Target="/word/media/4a1883cf-20ff-408c-8495-c8ec2097ffd3.png" Id="R1587164e787f4b06" /></Relationships>
</file>