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25cc9ae53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e947bc85c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00f5c11b54194" /><Relationship Type="http://schemas.openxmlformats.org/officeDocument/2006/relationships/numbering" Target="/word/numbering.xml" Id="R9e7f0743b18f4766" /><Relationship Type="http://schemas.openxmlformats.org/officeDocument/2006/relationships/settings" Target="/word/settings.xml" Id="R73d34c0afa984443" /><Relationship Type="http://schemas.openxmlformats.org/officeDocument/2006/relationships/image" Target="/word/media/6ee7b897-c963-46af-adbf-ea7d62f4ba80.png" Id="R80be947bc85c49e6" /></Relationships>
</file>