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0534913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158c362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Saint-Louis-et-Parahou,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cfc70de54b50" /><Relationship Type="http://schemas.openxmlformats.org/officeDocument/2006/relationships/numbering" Target="/word/numbering.xml" Id="R709fc66f6fa54f53" /><Relationship Type="http://schemas.openxmlformats.org/officeDocument/2006/relationships/settings" Target="/word/settings.xml" Id="Re9c9ebccc54547b8" /><Relationship Type="http://schemas.openxmlformats.org/officeDocument/2006/relationships/image" Target="/word/media/514e0f18-521b-42cc-a054-d8998f8d8c9e.png" Id="Rdd74158c3623480b" /></Relationships>
</file>