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8fdc6bfda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040ed6366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Saint-Lubin-des Cinq Fonds,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f5e469e1843a0" /><Relationship Type="http://schemas.openxmlformats.org/officeDocument/2006/relationships/numbering" Target="/word/numbering.xml" Id="R7682dffe75164e92" /><Relationship Type="http://schemas.openxmlformats.org/officeDocument/2006/relationships/settings" Target="/word/settings.xml" Id="R803db50b7f0e4523" /><Relationship Type="http://schemas.openxmlformats.org/officeDocument/2006/relationships/image" Target="/word/media/5ccc585f-b253-4a9b-a320-9e69bf9c0495.png" Id="R05d040ed6366402a" /></Relationships>
</file>