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9ab26a33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95ea336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Saint-Martin-Curton,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b6bebb1914465" /><Relationship Type="http://schemas.openxmlformats.org/officeDocument/2006/relationships/numbering" Target="/word/numbering.xml" Id="R870854d339b643a5" /><Relationship Type="http://schemas.openxmlformats.org/officeDocument/2006/relationships/settings" Target="/word/settings.xml" Id="Rb8cd76224c664ae3" /><Relationship Type="http://schemas.openxmlformats.org/officeDocument/2006/relationships/image" Target="/word/media/b1143afa-69d7-4b4b-bb72-5418c0acb25d.png" Id="R7e9295ea336847e3" /></Relationships>
</file>