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eea93fc56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b68cae273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Saint-Martin-de-la-Cluze,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cc7c08b6b4180" /><Relationship Type="http://schemas.openxmlformats.org/officeDocument/2006/relationships/numbering" Target="/word/numbering.xml" Id="Raba51ceb78084a99" /><Relationship Type="http://schemas.openxmlformats.org/officeDocument/2006/relationships/settings" Target="/word/settings.xml" Id="R853f417bd7464ba6" /><Relationship Type="http://schemas.openxmlformats.org/officeDocument/2006/relationships/image" Target="/word/media/09c2d581-4816-4c78-a339-f9d2d5a6d329.png" Id="Rdadb68cae273404d" /></Relationships>
</file>