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b52b0f0974f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5020fd9b80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Saint-Martin-l'Ars,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9ff2812c64ef1" /><Relationship Type="http://schemas.openxmlformats.org/officeDocument/2006/relationships/numbering" Target="/word/numbering.xml" Id="R62fd8f9773fa4e87" /><Relationship Type="http://schemas.openxmlformats.org/officeDocument/2006/relationships/settings" Target="/word/settings.xml" Id="Ra11b3a35ff834c98" /><Relationship Type="http://schemas.openxmlformats.org/officeDocument/2006/relationships/image" Target="/word/media/56f6bf4a-9c49-4815-a69d-aafd844b262c.png" Id="R345020fd9b804496" /></Relationships>
</file>