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1d861ad2f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2258a012b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Saint-Martin-le-Chatel,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de3798c714a21" /><Relationship Type="http://schemas.openxmlformats.org/officeDocument/2006/relationships/numbering" Target="/word/numbering.xml" Id="Rfe387b38c2ef4a48" /><Relationship Type="http://schemas.openxmlformats.org/officeDocument/2006/relationships/settings" Target="/word/settings.xml" Id="R9b9eb29ab90e44b4" /><Relationship Type="http://schemas.openxmlformats.org/officeDocument/2006/relationships/image" Target="/word/media/5617d1ee-46f2-4cfa-8df3-0dc44b135dcd.png" Id="R97f2258a012b46ce" /></Relationships>
</file>