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27ef1efbd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ba2076b99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Saint-Martin-l'Hortier,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632ee33f84850" /><Relationship Type="http://schemas.openxmlformats.org/officeDocument/2006/relationships/numbering" Target="/word/numbering.xml" Id="R1f4bd7b2ea7f4a0d" /><Relationship Type="http://schemas.openxmlformats.org/officeDocument/2006/relationships/settings" Target="/word/settings.xml" Id="R3485161832034a93" /><Relationship Type="http://schemas.openxmlformats.org/officeDocument/2006/relationships/image" Target="/word/media/673e313b-8608-446f-a0ed-3502ae337264.png" Id="R99eba2076b99471f" /></Relationships>
</file>