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26fe45723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5c6a2b4bb244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Saint-Maurice-de-Beynost,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1c3063d133454b" /><Relationship Type="http://schemas.openxmlformats.org/officeDocument/2006/relationships/numbering" Target="/word/numbering.xml" Id="R931f86b6845b4986" /><Relationship Type="http://schemas.openxmlformats.org/officeDocument/2006/relationships/settings" Target="/word/settings.xml" Id="R5a9262237d0644d1" /><Relationship Type="http://schemas.openxmlformats.org/officeDocument/2006/relationships/image" Target="/word/media/62458fe9-398c-4403-8bcf-141301ac2367.png" Id="R325c6a2b4bb2441e" /></Relationships>
</file>