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635f8557d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a23f9c0c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973701ec34125" /><Relationship Type="http://schemas.openxmlformats.org/officeDocument/2006/relationships/numbering" Target="/word/numbering.xml" Id="R986c7da0298043ed" /><Relationship Type="http://schemas.openxmlformats.org/officeDocument/2006/relationships/settings" Target="/word/settings.xml" Id="R31621e99ef724512" /><Relationship Type="http://schemas.openxmlformats.org/officeDocument/2006/relationships/image" Target="/word/media/530b1bba-a154-4ec5-a587-f9b1a173bbe2.png" Id="R5fe3a23f9c0c4712" /></Relationships>
</file>