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57e49f2b7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3f61535d2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Saint-Maurice-en-Quercy,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8b341c0854728" /><Relationship Type="http://schemas.openxmlformats.org/officeDocument/2006/relationships/numbering" Target="/word/numbering.xml" Id="R7a24879c41ef4586" /><Relationship Type="http://schemas.openxmlformats.org/officeDocument/2006/relationships/settings" Target="/word/settings.xml" Id="Rf310be0ebd3d4c56" /><Relationship Type="http://schemas.openxmlformats.org/officeDocument/2006/relationships/image" Target="/word/media/15f5e1a1-0aa0-4f12-be7f-e6b31908caaf.png" Id="R2453f61535d2421b" /></Relationships>
</file>