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7ee260899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b277b2f06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Saint-Maxent,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7d219defb4c2e" /><Relationship Type="http://schemas.openxmlformats.org/officeDocument/2006/relationships/numbering" Target="/word/numbering.xml" Id="Rf80d2a9415354d3a" /><Relationship Type="http://schemas.openxmlformats.org/officeDocument/2006/relationships/settings" Target="/word/settings.xml" Id="R2f1a7021e9ae4b13" /><Relationship Type="http://schemas.openxmlformats.org/officeDocument/2006/relationships/image" Target="/word/media/4374a268-8fe1-4450-9631-fd6fdb0ae2f1.png" Id="R1d0b277b2f0645a9" /></Relationships>
</file>