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b31d69c89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f0b58a10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Saint-Meard-de-Drone,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4aef79bd4ef4" /><Relationship Type="http://schemas.openxmlformats.org/officeDocument/2006/relationships/numbering" Target="/word/numbering.xml" Id="R205d327a75fc40c8" /><Relationship Type="http://schemas.openxmlformats.org/officeDocument/2006/relationships/settings" Target="/word/settings.xml" Id="Rbcbf0c1b41bc4fd0" /><Relationship Type="http://schemas.openxmlformats.org/officeDocument/2006/relationships/image" Target="/word/media/61ae8ea8-53cc-4329-aa21-bb43ac294479.png" Id="Re8af0b58a10b4d00" /></Relationships>
</file>