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2012b92b5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d663c953f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Saint-M'Hervon,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3f25e3fe84761" /><Relationship Type="http://schemas.openxmlformats.org/officeDocument/2006/relationships/numbering" Target="/word/numbering.xml" Id="R9ee0872601bd4efc" /><Relationship Type="http://schemas.openxmlformats.org/officeDocument/2006/relationships/settings" Target="/word/settings.xml" Id="R7a2f4ed016ae4854" /><Relationship Type="http://schemas.openxmlformats.org/officeDocument/2006/relationships/image" Target="/word/media/3d21ef40-415a-4b43-9a59-d7206c6824f5.png" Id="R98ad663c953f436e" /></Relationships>
</file>