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461e8e048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f28b16bf2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Saint-Michel-de-Montaigne,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8450741b8421f" /><Relationship Type="http://schemas.openxmlformats.org/officeDocument/2006/relationships/numbering" Target="/word/numbering.xml" Id="R1587125a66a84757" /><Relationship Type="http://schemas.openxmlformats.org/officeDocument/2006/relationships/settings" Target="/word/settings.xml" Id="Rd97b520238cb4e1b" /><Relationship Type="http://schemas.openxmlformats.org/officeDocument/2006/relationships/image" Target="/word/media/49649ce0-4cd5-4bca-92a9-0623bd1e1747.png" Id="R126f28b16bf24394" /></Relationships>
</file>