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e2e3f98e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c15f9298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Saint-Michel-en-l'Herm,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2c6e14924165" /><Relationship Type="http://schemas.openxmlformats.org/officeDocument/2006/relationships/numbering" Target="/word/numbering.xml" Id="R7b55eb02409d43a3" /><Relationship Type="http://schemas.openxmlformats.org/officeDocument/2006/relationships/settings" Target="/word/settings.xml" Id="Rb54de78215ef46d1" /><Relationship Type="http://schemas.openxmlformats.org/officeDocument/2006/relationships/image" Target="/word/media/866911ee-b612-4d81-b9f6-51fca6f5552e.png" Id="Rb03ec15f92984fe1" /></Relationships>
</file>