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a090e4560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ae4e08adb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8fc978e6d45b2" /><Relationship Type="http://schemas.openxmlformats.org/officeDocument/2006/relationships/numbering" Target="/word/numbering.xml" Id="R769a3ce451c64e6c" /><Relationship Type="http://schemas.openxmlformats.org/officeDocument/2006/relationships/settings" Target="/word/settings.xml" Id="R7d3dca78717f48e8" /><Relationship Type="http://schemas.openxmlformats.org/officeDocument/2006/relationships/image" Target="/word/media/0acbc0d2-c9d7-4a95-bc87-ba2e8e76fd12.png" Id="R79eae4e08adb4229" /></Relationships>
</file>