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ae70fd0f0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6ffb25024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Saint-Michel-sur-Meurthe,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73b79b93d48b4" /><Relationship Type="http://schemas.openxmlformats.org/officeDocument/2006/relationships/numbering" Target="/word/numbering.xml" Id="R9db247b4ac404526" /><Relationship Type="http://schemas.openxmlformats.org/officeDocument/2006/relationships/settings" Target="/word/settings.xml" Id="R0480af86471d4527" /><Relationship Type="http://schemas.openxmlformats.org/officeDocument/2006/relationships/image" Target="/word/media/d2220530-cebc-47e8-9788-03ba9f8ba044.png" Id="R2746ffb2502445dd" /></Relationships>
</file>