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d25671b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b570a5d6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Saint-Mitre-les-Remparts,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f34708583444a" /><Relationship Type="http://schemas.openxmlformats.org/officeDocument/2006/relationships/numbering" Target="/word/numbering.xml" Id="Rcd270f7f6d984968" /><Relationship Type="http://schemas.openxmlformats.org/officeDocument/2006/relationships/settings" Target="/word/settings.xml" Id="R944de55db8b84241" /><Relationship Type="http://schemas.openxmlformats.org/officeDocument/2006/relationships/image" Target="/word/media/57bcde7e-e4b1-4c1b-b8eb-6e6887c35358.png" Id="R895b570a5d6e4c41" /></Relationships>
</file>