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46c858bb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6cb2265ae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Saint-Nauphary,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136e2aa9843c1" /><Relationship Type="http://schemas.openxmlformats.org/officeDocument/2006/relationships/numbering" Target="/word/numbering.xml" Id="Raf5a2fd6f3c64e32" /><Relationship Type="http://schemas.openxmlformats.org/officeDocument/2006/relationships/settings" Target="/word/settings.xml" Id="Rf3e8bc86af3448c8" /><Relationship Type="http://schemas.openxmlformats.org/officeDocument/2006/relationships/image" Target="/word/media/a6469826-c1c3-4f70-8e0a-9bbd71421a9a.png" Id="R0166cb2265ae43db" /></Relationships>
</file>