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21cdce193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f21fdfd16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Saint-Ouen-sur-Gartempe,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0b03f2dbe4b09" /><Relationship Type="http://schemas.openxmlformats.org/officeDocument/2006/relationships/numbering" Target="/word/numbering.xml" Id="Rd30fe4f5f9294fac" /><Relationship Type="http://schemas.openxmlformats.org/officeDocument/2006/relationships/settings" Target="/word/settings.xml" Id="R49cbcd8ba3ad4bf3" /><Relationship Type="http://schemas.openxmlformats.org/officeDocument/2006/relationships/image" Target="/word/media/e424b49b-0d7b-4e83-a5f0-8b52666f8aa6.png" Id="R061f21fdfd1648d4" /></Relationships>
</file>