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2a854c854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8a6d62941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Saint-Ouen-sur-Morin,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39c15c0c14c96" /><Relationship Type="http://schemas.openxmlformats.org/officeDocument/2006/relationships/numbering" Target="/word/numbering.xml" Id="R5087decc91ae494b" /><Relationship Type="http://schemas.openxmlformats.org/officeDocument/2006/relationships/settings" Target="/word/settings.xml" Id="R12db05ac91fc4513" /><Relationship Type="http://schemas.openxmlformats.org/officeDocument/2006/relationships/image" Target="/word/media/bc0677a6-b758-4869-b6df-005a143a5c69.png" Id="R5ee8a6d629414708" /></Relationships>
</file>