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42a1fb1b0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da7266837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Saint-Pair-du-Mont,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aed9abb6421b" /><Relationship Type="http://schemas.openxmlformats.org/officeDocument/2006/relationships/numbering" Target="/word/numbering.xml" Id="R6fa8587f130e4e50" /><Relationship Type="http://schemas.openxmlformats.org/officeDocument/2006/relationships/settings" Target="/word/settings.xml" Id="R3214c708fc534f89" /><Relationship Type="http://schemas.openxmlformats.org/officeDocument/2006/relationships/image" Target="/word/media/af09d57d-a957-4616-af0d-67c9fe0065bd.png" Id="R5f4da7266837438c" /></Relationships>
</file>