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cc44026dc4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1eb5b43e5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Saint-Pancrace,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ca7c16c7a4b24" /><Relationship Type="http://schemas.openxmlformats.org/officeDocument/2006/relationships/numbering" Target="/word/numbering.xml" Id="R9e830987c3054a1b" /><Relationship Type="http://schemas.openxmlformats.org/officeDocument/2006/relationships/settings" Target="/word/settings.xml" Id="Ra6ec161b6c6b49d6" /><Relationship Type="http://schemas.openxmlformats.org/officeDocument/2006/relationships/image" Target="/word/media/904ea6f3-9fda-4581-9494-e0e87b4bfd97.png" Id="Rbd41eb5b43e547fa" /></Relationships>
</file>