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7a3adba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bd573cc46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Saint-Pardoux-de-Drone,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9eaf986243ba" /><Relationship Type="http://schemas.openxmlformats.org/officeDocument/2006/relationships/numbering" Target="/word/numbering.xml" Id="R2b80fa4c23854156" /><Relationship Type="http://schemas.openxmlformats.org/officeDocument/2006/relationships/settings" Target="/word/settings.xml" Id="R8d52bea3a6f743fc" /><Relationship Type="http://schemas.openxmlformats.org/officeDocument/2006/relationships/image" Target="/word/media/ac0a26a3-3b13-42fe-8e9b-bb3cad1e8583.png" Id="R612bd573cc46459f" /></Relationships>
</file>