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cad545b9b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d5ee3c929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Saint-Paul-aux-Bois,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126c9cf8a4bf5" /><Relationship Type="http://schemas.openxmlformats.org/officeDocument/2006/relationships/numbering" Target="/word/numbering.xml" Id="R4695b2ebf9f44ecc" /><Relationship Type="http://schemas.openxmlformats.org/officeDocument/2006/relationships/settings" Target="/word/settings.xml" Id="R219225c2d31c4bfd" /><Relationship Type="http://schemas.openxmlformats.org/officeDocument/2006/relationships/image" Target="/word/media/e41cc07a-d813-44d5-9cbb-38a0810b0ab5.png" Id="R8e3d5ee3c9294cc0" /></Relationships>
</file>