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55a3e255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5ea07b6d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Saint-Paul-de-Courtonne,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3e799943848f8" /><Relationship Type="http://schemas.openxmlformats.org/officeDocument/2006/relationships/numbering" Target="/word/numbering.xml" Id="R627ac23bc83147e7" /><Relationship Type="http://schemas.openxmlformats.org/officeDocument/2006/relationships/settings" Target="/word/settings.xml" Id="R2e0f29d84590464a" /><Relationship Type="http://schemas.openxmlformats.org/officeDocument/2006/relationships/image" Target="/word/media/f46aa176-5d5a-4fa0-9374-7421722d2c89.png" Id="Ra79d5ea07b6d47ea" /></Relationships>
</file>