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b85f4eeb1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2a5df2a6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Saint-Paul-d'Espis,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8c85465744076" /><Relationship Type="http://schemas.openxmlformats.org/officeDocument/2006/relationships/numbering" Target="/word/numbering.xml" Id="R5df81a53ce4748e3" /><Relationship Type="http://schemas.openxmlformats.org/officeDocument/2006/relationships/settings" Target="/word/settings.xml" Id="Rf6dc33e521a64456" /><Relationship Type="http://schemas.openxmlformats.org/officeDocument/2006/relationships/image" Target="/word/media/3c6a3740-8e1d-4269-b574-24d140133576.png" Id="R90db2a5df2a64165" /></Relationships>
</file>