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019b1d8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a5b2144b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Saint-Philbert-du-Pont-Charrault,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0966bdf254bba" /><Relationship Type="http://schemas.openxmlformats.org/officeDocument/2006/relationships/numbering" Target="/word/numbering.xml" Id="Reba9f16548934e96" /><Relationship Type="http://schemas.openxmlformats.org/officeDocument/2006/relationships/settings" Target="/word/settings.xml" Id="R8ce96770b9bc4d50" /><Relationship Type="http://schemas.openxmlformats.org/officeDocument/2006/relationships/image" Target="/word/media/ab02c607-6fcc-414b-a50f-ea874aa0899e.png" Id="R137a5b2144ba49a3" /></Relationships>
</file>