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fe4803aee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4aba29829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Saint-Pierre-Aigle,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301f611a549c2" /><Relationship Type="http://schemas.openxmlformats.org/officeDocument/2006/relationships/numbering" Target="/word/numbering.xml" Id="R2c33261f14e54933" /><Relationship Type="http://schemas.openxmlformats.org/officeDocument/2006/relationships/settings" Target="/word/settings.xml" Id="R5eace6c2e148418b" /><Relationship Type="http://schemas.openxmlformats.org/officeDocument/2006/relationships/image" Target="/word/media/f0630ddb-7dfb-4691-8aad-a1b207c3cc79.png" Id="Ref64aba298294897" /></Relationships>
</file>