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c32c50e98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71ce1044b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Saint-Pierre-de-Buzet,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2c51234164299" /><Relationship Type="http://schemas.openxmlformats.org/officeDocument/2006/relationships/numbering" Target="/word/numbering.xml" Id="Rdf0c3a3a43ea41e8" /><Relationship Type="http://schemas.openxmlformats.org/officeDocument/2006/relationships/settings" Target="/word/settings.xml" Id="Rbcefa9183c2e4063" /><Relationship Type="http://schemas.openxmlformats.org/officeDocument/2006/relationships/image" Target="/word/media/05407bc9-3700-43fd-9851-5f5f9c221c17.png" Id="Rd4671ce1044b4c83" /></Relationships>
</file>