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058add1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2e85be355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e0278dfc943f6" /><Relationship Type="http://schemas.openxmlformats.org/officeDocument/2006/relationships/numbering" Target="/word/numbering.xml" Id="R0578a4db36ca422a" /><Relationship Type="http://schemas.openxmlformats.org/officeDocument/2006/relationships/settings" Target="/word/settings.xml" Id="Re8564ee303ad40f5" /><Relationship Type="http://schemas.openxmlformats.org/officeDocument/2006/relationships/image" Target="/word/media/e6c2f173-a2a6-418a-8289-865bfccce995.png" Id="Rc582e85be3554304" /></Relationships>
</file>