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b13d7f49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693f79947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Saint-Pierre-de-Genebroz,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a1f19cf0b4958" /><Relationship Type="http://schemas.openxmlformats.org/officeDocument/2006/relationships/numbering" Target="/word/numbering.xml" Id="R2d997bb069c148ee" /><Relationship Type="http://schemas.openxmlformats.org/officeDocument/2006/relationships/settings" Target="/word/settings.xml" Id="Rbdad3b2ad042458b" /><Relationship Type="http://schemas.openxmlformats.org/officeDocument/2006/relationships/image" Target="/word/media/1760827e-f369-40c9-9fd9-c8cd7b5bbd93.png" Id="R81c693f799474e6b" /></Relationships>
</file>