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04a696ef2246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69b3a519dd46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Saint-Pol-sur-Ternoise,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13b462f91e49ff" /><Relationship Type="http://schemas.openxmlformats.org/officeDocument/2006/relationships/numbering" Target="/word/numbering.xml" Id="R182b90952c69427f" /><Relationship Type="http://schemas.openxmlformats.org/officeDocument/2006/relationships/settings" Target="/word/settings.xml" Id="Rff884728f59741c9" /><Relationship Type="http://schemas.openxmlformats.org/officeDocument/2006/relationships/image" Target="/word/media/0a592480-be38-4f05-868a-b51c0ae4a5e5.png" Id="Re769b3a519dd4653" /></Relationships>
</file>