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8b591b7e00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fc899ece8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Saint-Pons-de-Mauchiens,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37284578fc4b9a" /><Relationship Type="http://schemas.openxmlformats.org/officeDocument/2006/relationships/numbering" Target="/word/numbering.xml" Id="Rbbbd8ad3ddbf4160" /><Relationship Type="http://schemas.openxmlformats.org/officeDocument/2006/relationships/settings" Target="/word/settings.xml" Id="Rfa8b5bccc50b4ff6" /><Relationship Type="http://schemas.openxmlformats.org/officeDocument/2006/relationships/image" Target="/word/media/9894d35a-41ae-40e9-ae62-1e2ce7bc2785.png" Id="Re40fc899ece84998" /></Relationships>
</file>