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78d75a0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bcf110e5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55a913e634881" /><Relationship Type="http://schemas.openxmlformats.org/officeDocument/2006/relationships/numbering" Target="/word/numbering.xml" Id="R4eebff6bfe8f48c2" /><Relationship Type="http://schemas.openxmlformats.org/officeDocument/2006/relationships/settings" Target="/word/settings.xml" Id="R878f1cea76024aca" /><Relationship Type="http://schemas.openxmlformats.org/officeDocument/2006/relationships/image" Target="/word/media/ff9704c1-a2a6-4e23-be59-b4819bafc2b1.png" Id="Re7cbcf110e5e4ee7" /></Relationships>
</file>