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c2b083ca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2899e73e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Saint-Quentin-la-Chabanne,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cab9f3854133" /><Relationship Type="http://schemas.openxmlformats.org/officeDocument/2006/relationships/numbering" Target="/word/numbering.xml" Id="R47b259b0ee07464a" /><Relationship Type="http://schemas.openxmlformats.org/officeDocument/2006/relationships/settings" Target="/word/settings.xml" Id="R9613b4f169ee4210" /><Relationship Type="http://schemas.openxmlformats.org/officeDocument/2006/relationships/image" Target="/word/media/ce104db4-62f4-414d-b3bd-181c37b35207.png" Id="R98692899e73e4ab0" /></Relationships>
</file>